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EDF48" w14:textId="77777777" w:rsidR="00BD51C9" w:rsidRPr="00243FF1" w:rsidRDefault="00BD51C9" w:rsidP="00BD51C9">
      <w:pPr>
        <w:jc w:val="center"/>
        <w:rPr>
          <w:rFonts w:ascii="Myriad Pro Light" w:hAnsi="Myriad Pro Light" w:cs="Arial"/>
          <w:b/>
          <w:color w:val="B7906B"/>
          <w:sz w:val="36"/>
          <w:szCs w:val="23"/>
        </w:rPr>
      </w:pPr>
      <w:bookmarkStart w:id="0" w:name="_GoBack"/>
      <w:bookmarkEnd w:id="0"/>
      <w:r w:rsidRPr="00243FF1">
        <w:rPr>
          <w:rFonts w:ascii="Myriad Pro Light" w:hAnsi="Myriad Pro Light" w:cs="Arial"/>
          <w:b/>
          <w:noProof/>
          <w:color w:val="B7906B"/>
          <w:sz w:val="36"/>
          <w:szCs w:val="23"/>
        </w:rPr>
        <w:drawing>
          <wp:anchor distT="0" distB="0" distL="114300" distR="114300" simplePos="0" relativeHeight="251659264" behindDoc="0" locked="0" layoutInCell="1" allowOverlap="1" wp14:anchorId="2D0C3C77" wp14:editId="49785AED">
            <wp:simplePos x="0" y="0"/>
            <wp:positionH relativeFrom="column">
              <wp:posOffset>1905</wp:posOffset>
            </wp:positionH>
            <wp:positionV relativeFrom="paragraph">
              <wp:posOffset>-571500</wp:posOffset>
            </wp:positionV>
            <wp:extent cx="5400675" cy="21069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9">
                      <a:extLst>
                        <a:ext uri="{28A0092B-C50C-407E-A947-70E740481C1C}">
                          <a14:useLocalDpi xmlns:a14="http://schemas.microsoft.com/office/drawing/2010/main" val="0"/>
                        </a:ext>
                      </a:extLst>
                    </a:blip>
                    <a:stretch>
                      <a:fillRect/>
                    </a:stretch>
                  </pic:blipFill>
                  <pic:spPr>
                    <a:xfrm>
                      <a:off x="0" y="0"/>
                      <a:ext cx="5400675" cy="2106930"/>
                    </a:xfrm>
                    <a:prstGeom prst="rect">
                      <a:avLst/>
                    </a:prstGeom>
                  </pic:spPr>
                </pic:pic>
              </a:graphicData>
            </a:graphic>
            <wp14:sizeRelH relativeFrom="page">
              <wp14:pctWidth>0</wp14:pctWidth>
            </wp14:sizeRelH>
            <wp14:sizeRelV relativeFrom="page">
              <wp14:pctHeight>0</wp14:pctHeight>
            </wp14:sizeRelV>
          </wp:anchor>
        </w:drawing>
      </w:r>
    </w:p>
    <w:p w14:paraId="7058BE38" w14:textId="77777777" w:rsidR="00BD51C9" w:rsidRPr="00243FF1" w:rsidRDefault="00BD51C9" w:rsidP="00BD51C9">
      <w:pPr>
        <w:jc w:val="center"/>
        <w:rPr>
          <w:rFonts w:ascii="Myriad Pro Light" w:hAnsi="Myriad Pro Light" w:cs="Arial"/>
          <w:b/>
          <w:color w:val="B7906B"/>
          <w:sz w:val="36"/>
          <w:szCs w:val="23"/>
        </w:rPr>
      </w:pPr>
    </w:p>
    <w:p w14:paraId="17866E38" w14:textId="77777777" w:rsidR="00BD51C9" w:rsidRPr="00243FF1" w:rsidRDefault="00BD51C9" w:rsidP="00BD51C9">
      <w:pPr>
        <w:jc w:val="center"/>
        <w:rPr>
          <w:rFonts w:ascii="Myriad Pro Light" w:hAnsi="Myriad Pro Light" w:cs="Arial"/>
          <w:b/>
          <w:color w:val="B7906B"/>
          <w:sz w:val="36"/>
          <w:szCs w:val="23"/>
        </w:rPr>
      </w:pPr>
    </w:p>
    <w:p w14:paraId="1B3F2832" w14:textId="77777777" w:rsidR="00BD51C9" w:rsidRPr="00243FF1" w:rsidRDefault="00BD51C9" w:rsidP="00BD51C9">
      <w:pPr>
        <w:jc w:val="center"/>
        <w:rPr>
          <w:rFonts w:ascii="Myriad Pro Light" w:hAnsi="Myriad Pro Light" w:cs="Arial"/>
          <w:b/>
          <w:color w:val="B7906B"/>
          <w:sz w:val="36"/>
          <w:szCs w:val="23"/>
        </w:rPr>
      </w:pPr>
    </w:p>
    <w:p w14:paraId="60F5D570" w14:textId="77777777" w:rsidR="00BD51C9" w:rsidRPr="00243FF1" w:rsidRDefault="00BD51C9" w:rsidP="00BD51C9">
      <w:pPr>
        <w:jc w:val="center"/>
        <w:rPr>
          <w:rFonts w:ascii="Myriad Pro Light" w:hAnsi="Myriad Pro Light" w:cs="Arial"/>
          <w:b/>
          <w:color w:val="B7906B"/>
          <w:sz w:val="36"/>
          <w:szCs w:val="23"/>
        </w:rPr>
      </w:pPr>
    </w:p>
    <w:p w14:paraId="520A0A45" w14:textId="77777777" w:rsidR="00BD51C9" w:rsidRPr="00243FF1" w:rsidRDefault="00BD51C9" w:rsidP="00BD51C9">
      <w:pPr>
        <w:jc w:val="center"/>
        <w:rPr>
          <w:rFonts w:ascii="Myriad Pro Light" w:hAnsi="Myriad Pro Light" w:cs="Arial"/>
          <w:b/>
          <w:color w:val="B7906B"/>
          <w:sz w:val="36"/>
          <w:szCs w:val="23"/>
        </w:rPr>
      </w:pPr>
    </w:p>
    <w:p w14:paraId="6638D813" w14:textId="77777777" w:rsidR="00BD51C9" w:rsidRPr="00243FF1" w:rsidRDefault="00BD51C9" w:rsidP="00BD51C9">
      <w:pPr>
        <w:jc w:val="center"/>
        <w:rPr>
          <w:rFonts w:ascii="Myriad Pro Light" w:hAnsi="Myriad Pro Light" w:cs="Arial"/>
          <w:b/>
          <w:color w:val="B7906B"/>
          <w:sz w:val="36"/>
          <w:szCs w:val="23"/>
        </w:rPr>
      </w:pPr>
    </w:p>
    <w:p w14:paraId="2DC63708" w14:textId="77777777" w:rsidR="00BD51C9" w:rsidRPr="00243FF1" w:rsidRDefault="00BD51C9" w:rsidP="00BD51C9">
      <w:pPr>
        <w:jc w:val="center"/>
        <w:rPr>
          <w:rFonts w:ascii="Trajan Pro" w:hAnsi="Trajan Pro" w:cs="Arial"/>
          <w:b/>
          <w:color w:val="B7906B"/>
          <w:sz w:val="36"/>
          <w:szCs w:val="23"/>
        </w:rPr>
      </w:pPr>
      <w:r w:rsidRPr="00243FF1">
        <w:rPr>
          <w:rFonts w:ascii="Trajan Pro" w:hAnsi="Trajan Pro" w:cs="Arial"/>
          <w:b/>
          <w:color w:val="A6A6A6" w:themeColor="background1" w:themeShade="A6"/>
          <w:sz w:val="28"/>
          <w:szCs w:val="23"/>
        </w:rPr>
        <w:t>UN</w:t>
      </w:r>
      <w:r w:rsidRPr="00243FF1">
        <w:rPr>
          <w:rFonts w:ascii="Trajan Pro" w:hAnsi="Trajan Pro" w:cs="Arial"/>
          <w:b/>
          <w:color w:val="B7906B"/>
          <w:sz w:val="28"/>
          <w:szCs w:val="23"/>
        </w:rPr>
        <w:t xml:space="preserve"> </w:t>
      </w:r>
      <w:r w:rsidRPr="00243FF1">
        <w:rPr>
          <w:rFonts w:ascii="Trajan Pro" w:hAnsi="Trajan Pro" w:cs="Arial"/>
          <w:b/>
          <w:color w:val="000000" w:themeColor="text1"/>
          <w:sz w:val="36"/>
          <w:szCs w:val="23"/>
        </w:rPr>
        <w:t>LOGO</w:t>
      </w:r>
      <w:r w:rsidRPr="00243FF1">
        <w:rPr>
          <w:rFonts w:ascii="Trajan Pro" w:hAnsi="Trajan Pro" w:cs="Arial"/>
          <w:b/>
          <w:color w:val="B7906B"/>
          <w:sz w:val="36"/>
          <w:szCs w:val="23"/>
        </w:rPr>
        <w:t xml:space="preserve"> </w:t>
      </w:r>
      <w:r w:rsidRPr="00243FF1">
        <w:rPr>
          <w:rFonts w:ascii="Trajan Pro" w:hAnsi="Trajan Pro" w:cs="Arial"/>
          <w:b/>
          <w:color w:val="A6A6A6" w:themeColor="background1" w:themeShade="A6"/>
          <w:sz w:val="28"/>
          <w:szCs w:val="23"/>
        </w:rPr>
        <w:t>PER</w:t>
      </w:r>
      <w:r w:rsidRPr="00243FF1">
        <w:rPr>
          <w:rFonts w:ascii="Trajan Pro" w:hAnsi="Trajan Pro" w:cs="Arial"/>
          <w:b/>
          <w:color w:val="B7906B"/>
          <w:sz w:val="28"/>
          <w:szCs w:val="23"/>
        </w:rPr>
        <w:t xml:space="preserve"> </w:t>
      </w:r>
      <w:r w:rsidRPr="00243FF1">
        <w:rPr>
          <w:rFonts w:ascii="Trajan Pro" w:hAnsi="Trajan Pro" w:cs="Arial"/>
          <w:b/>
          <w:color w:val="000000" w:themeColor="text1"/>
          <w:sz w:val="36"/>
          <w:szCs w:val="23"/>
        </w:rPr>
        <w:t>FIRENZE 2015…</w:t>
      </w:r>
      <w:r w:rsidRPr="00243FF1">
        <w:rPr>
          <w:rFonts w:ascii="Trajan Pro" w:hAnsi="Trajan Pro" w:cs="Arial"/>
          <w:b/>
          <w:color w:val="B7906B"/>
          <w:sz w:val="36"/>
          <w:szCs w:val="23"/>
        </w:rPr>
        <w:t xml:space="preserve"> IL TUO!</w:t>
      </w:r>
    </w:p>
    <w:p w14:paraId="2839F77D" w14:textId="77777777" w:rsidR="00BD51C9" w:rsidRPr="00243FF1" w:rsidRDefault="00BD51C9" w:rsidP="00BD51C9">
      <w:pPr>
        <w:jc w:val="center"/>
        <w:rPr>
          <w:rFonts w:ascii="Myriad Pro Light" w:hAnsi="Myriad Pro Light" w:cs="Arial"/>
          <w:b/>
          <w:color w:val="B7906B"/>
          <w:sz w:val="36"/>
          <w:szCs w:val="23"/>
        </w:rPr>
      </w:pPr>
    </w:p>
    <w:p w14:paraId="52D8381F"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Nello spirito dell’</w:t>
      </w:r>
      <w:r w:rsidRPr="00243FF1">
        <w:rPr>
          <w:rFonts w:ascii="Myriad Pro Light" w:hAnsi="Myriad Pro Light" w:cs="Arial"/>
          <w:i/>
          <w:sz w:val="23"/>
          <w:szCs w:val="23"/>
        </w:rPr>
        <w:t xml:space="preserve">Invito </w:t>
      </w:r>
      <w:r w:rsidRPr="00243FF1">
        <w:rPr>
          <w:rFonts w:ascii="Myriad Pro Light" w:hAnsi="Myriad Pro Light" w:cs="Arial"/>
          <w:sz w:val="23"/>
          <w:szCs w:val="23"/>
        </w:rPr>
        <w:t xml:space="preserve">rivolto dalla Conferenza Episcopale Italiana alle diocesi, alle parrocchie, alle associazioni, ai movimenti, agli istituti religiosi e alle facoltà teologiche, il coinvolgimento e la partecipazione di tutte le realtà ecclesiali e laicali del territorio è un aspetto essenziale del percorso di preparazione al V Convegno Ecclesiale Nazionale che si terrà a Firenze dal 9 al 13 novembre 2015. </w:t>
      </w:r>
    </w:p>
    <w:p w14:paraId="4BEDE290" w14:textId="77777777" w:rsidR="00BD51C9" w:rsidRPr="00243FF1" w:rsidRDefault="00BD51C9" w:rsidP="00BD51C9">
      <w:pPr>
        <w:jc w:val="both"/>
        <w:rPr>
          <w:rFonts w:ascii="Myriad Pro Light" w:hAnsi="Myriad Pro Light" w:cs="Arial"/>
          <w:sz w:val="23"/>
          <w:szCs w:val="23"/>
        </w:rPr>
      </w:pPr>
    </w:p>
    <w:p w14:paraId="00199E56"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Per questo motivo il Comitato preparatorio del Convegno, con l’Ufficio Nazionale per le Comunicazioni Sociali, indice un concorso, aperto a tutti, per l’elaborazione di un logo che esprima il tema “In Gesù Cristo il nuovo umanesimo” e che verrà utilizzato su tutti canali e i supporti di comunicazione prima, durante e dopo il Convegno. </w:t>
      </w:r>
    </w:p>
    <w:p w14:paraId="71DBEB8E" w14:textId="77777777" w:rsidR="00BD51C9" w:rsidRPr="00243FF1" w:rsidRDefault="00BD51C9" w:rsidP="00BD51C9">
      <w:pPr>
        <w:jc w:val="both"/>
        <w:rPr>
          <w:rFonts w:ascii="Myriad Pro Light" w:hAnsi="Myriad Pro Light" w:cs="Arial"/>
          <w:sz w:val="23"/>
          <w:szCs w:val="23"/>
        </w:rPr>
      </w:pPr>
    </w:p>
    <w:p w14:paraId="1CE8AE23"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Le modalità di partecipazione al concorso sono illustrate in questo bando e sul </w:t>
      </w:r>
      <w:hyperlink r:id="rId10" w:history="1">
        <w:r w:rsidRPr="00243FF1">
          <w:rPr>
            <w:rStyle w:val="Collegamentoipertestuale"/>
            <w:rFonts w:ascii="Myriad Pro Light" w:hAnsi="Myriad Pro Light" w:cs="Arial"/>
            <w:color w:val="B7906B"/>
            <w:sz w:val="23"/>
            <w:szCs w:val="23"/>
            <w:u w:val="none"/>
          </w:rPr>
          <w:t>sito del Convegno</w:t>
        </w:r>
      </w:hyperlink>
      <w:r w:rsidRPr="00243FF1">
        <w:rPr>
          <w:rFonts w:ascii="Myriad Pro Light" w:hAnsi="Myriad Pro Light" w:cs="Arial"/>
          <w:sz w:val="23"/>
          <w:szCs w:val="23"/>
        </w:rPr>
        <w:t>. Ti invitiamo a diffondere il più possibile questa iniziativa e a partecipare con entusiasmo… Il logo del prossimo Convegno Ecclesiale Nazionale potrebbe essere il tuo!</w:t>
      </w:r>
    </w:p>
    <w:p w14:paraId="256D2618" w14:textId="77777777" w:rsidR="00BD51C9" w:rsidRPr="00243FF1" w:rsidRDefault="00BD51C9" w:rsidP="00BD51C9">
      <w:pPr>
        <w:jc w:val="both"/>
        <w:rPr>
          <w:rFonts w:ascii="Myriad Pro Light" w:hAnsi="Myriad Pro Light" w:cs="Arial"/>
          <w:sz w:val="23"/>
          <w:szCs w:val="23"/>
        </w:rPr>
      </w:pPr>
    </w:p>
    <w:p w14:paraId="675B3517" w14:textId="77777777" w:rsidR="00BD51C9" w:rsidRPr="00243FF1" w:rsidRDefault="00BD51C9" w:rsidP="00BD51C9">
      <w:pPr>
        <w:jc w:val="both"/>
        <w:rPr>
          <w:rFonts w:ascii="Myriad Pro Light" w:hAnsi="Myriad Pro Light" w:cs="Arial"/>
          <w:sz w:val="23"/>
          <w:szCs w:val="23"/>
        </w:rPr>
      </w:pPr>
    </w:p>
    <w:p w14:paraId="3110B369"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CHI PUÒ PARTECIPARE?</w:t>
      </w:r>
    </w:p>
    <w:p w14:paraId="68BF86E1"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Per partecipare non è necessario essere professionisti della grafica, dell’illustrazione o del design (comunque ben accetti!). Le qualità che occorrono sono gusto estetico e capacità di esprimere visivamente lo spirito e il tema del Convegno. </w:t>
      </w:r>
    </w:p>
    <w:p w14:paraId="16A6475F" w14:textId="77777777" w:rsidR="00BD51C9" w:rsidRPr="00243FF1" w:rsidRDefault="00BD51C9" w:rsidP="00BD51C9">
      <w:pPr>
        <w:jc w:val="both"/>
        <w:rPr>
          <w:rFonts w:ascii="Myriad Pro Light" w:hAnsi="Myriad Pro Light" w:cs="Arial"/>
          <w:sz w:val="23"/>
          <w:szCs w:val="23"/>
        </w:rPr>
      </w:pPr>
    </w:p>
    <w:p w14:paraId="040CD4FE"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Nessuna restrizione anche in termini anagrafici o di appartenenza: giovani (anche minorenni) e adulti, religiosi e laici, individui o gruppi (come classi scolastiche o famiglie), hanno libero accesso al concorso. Ogni persona o gruppo potrà inviare una sola proposta.</w:t>
      </w:r>
    </w:p>
    <w:p w14:paraId="7B53C0B4" w14:textId="77777777" w:rsidR="00BD51C9" w:rsidRPr="00243FF1" w:rsidRDefault="00BD51C9" w:rsidP="00BD51C9">
      <w:pPr>
        <w:jc w:val="both"/>
        <w:rPr>
          <w:rFonts w:ascii="Myriad Pro Light" w:hAnsi="Myriad Pro Light" w:cs="Arial"/>
          <w:sz w:val="23"/>
          <w:szCs w:val="23"/>
        </w:rPr>
      </w:pPr>
    </w:p>
    <w:p w14:paraId="5714AE94" w14:textId="77777777" w:rsidR="00BD51C9" w:rsidRPr="00243FF1" w:rsidRDefault="00BD51C9" w:rsidP="00BD51C9">
      <w:pPr>
        <w:jc w:val="both"/>
        <w:rPr>
          <w:rFonts w:ascii="Myriad Pro Light" w:hAnsi="Myriad Pro Light" w:cs="Arial"/>
          <w:sz w:val="23"/>
          <w:szCs w:val="23"/>
        </w:rPr>
      </w:pPr>
    </w:p>
    <w:p w14:paraId="4F7A40E7"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CHE COSA DEVE COMUNICARE IL LOGO?</w:t>
      </w:r>
    </w:p>
    <w:p w14:paraId="2018AF4B"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La proposta di logo dovrà ispirarsi al tema “In Gesù Cristo il nuovo umanesimo” attraverso le parole chiave dell’</w:t>
      </w:r>
      <w:r w:rsidRPr="00243FF1">
        <w:rPr>
          <w:rFonts w:ascii="Myriad Pro Light" w:hAnsi="Myriad Pro Light" w:cs="Arial"/>
          <w:i/>
          <w:sz w:val="23"/>
          <w:szCs w:val="23"/>
        </w:rPr>
        <w:t>Invito</w:t>
      </w:r>
      <w:r w:rsidRPr="00243FF1">
        <w:rPr>
          <w:rFonts w:ascii="Myriad Pro Light" w:hAnsi="Myriad Pro Light" w:cs="Arial"/>
          <w:sz w:val="23"/>
          <w:szCs w:val="23"/>
        </w:rPr>
        <w:t>:</w:t>
      </w:r>
    </w:p>
    <w:p w14:paraId="6E098DC2" w14:textId="77777777" w:rsidR="00BD51C9" w:rsidRPr="00243FF1" w:rsidRDefault="00BD51C9" w:rsidP="00BD51C9">
      <w:pPr>
        <w:jc w:val="both"/>
        <w:rPr>
          <w:rFonts w:ascii="Myriad Pro Light" w:hAnsi="Myriad Pro Light" w:cs="Arial"/>
          <w:sz w:val="23"/>
          <w:szCs w:val="23"/>
        </w:rPr>
      </w:pPr>
    </w:p>
    <w:p w14:paraId="7F90508C" w14:textId="3290056C"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lastRenderedPageBreak/>
        <w:t>Umano</w:t>
      </w:r>
      <w:r w:rsidRPr="00243FF1">
        <w:rPr>
          <w:rFonts w:ascii="Myriad Pro Light" w:hAnsi="Myriad Pro Light" w:cs="Arial"/>
          <w:sz w:val="23"/>
          <w:szCs w:val="23"/>
        </w:rPr>
        <w:t>. Cosa significa essere umani oggi? Le narrazioni che ci raggiungono quotidianamente ci parlano di un’umanità che oscilla tra delirio di onnipotenza e rassegnazione impotente, individualismo assoluto e voglia di comunità. È possibile pensare diversamente l</w:t>
      </w:r>
      <w:r w:rsidR="00FA45FF">
        <w:rPr>
          <w:rFonts w:ascii="Myriad Pro Light" w:hAnsi="Myriad Pro Light" w:cs="Arial"/>
          <w:sz w:val="23"/>
          <w:szCs w:val="23"/>
        </w:rPr>
        <w:t>’</w:t>
      </w:r>
      <w:r w:rsidRPr="00243FF1">
        <w:rPr>
          <w:rFonts w:ascii="Myriad Pro Light" w:hAnsi="Myriad Pro Light" w:cs="Arial"/>
          <w:sz w:val="23"/>
          <w:szCs w:val="23"/>
        </w:rPr>
        <w:t>umano e vivere questa differenza come testimonianza? Un umano relazionale, dove l</w:t>
      </w:r>
      <w:r w:rsidR="00FA45FF">
        <w:rPr>
          <w:rFonts w:ascii="Myriad Pro Light" w:hAnsi="Myriad Pro Light" w:cs="Arial"/>
          <w:sz w:val="23"/>
          <w:szCs w:val="23"/>
        </w:rPr>
        <w:t>’</w:t>
      </w:r>
      <w:r w:rsidRPr="00243FF1">
        <w:rPr>
          <w:rFonts w:ascii="Myriad Pro Light" w:hAnsi="Myriad Pro Light" w:cs="Arial"/>
          <w:sz w:val="23"/>
          <w:szCs w:val="23"/>
        </w:rPr>
        <w:t>altro non è uno strumento o un ostac</w:t>
      </w:r>
      <w:r w:rsidR="00FA45FF">
        <w:rPr>
          <w:rFonts w:ascii="Myriad Pro Light" w:hAnsi="Myriad Pro Light" w:cs="Arial"/>
          <w:sz w:val="23"/>
          <w:szCs w:val="23"/>
        </w:rPr>
        <w:t xml:space="preserve">olo, e aperto all’infinito, al </w:t>
      </w:r>
      <w:r w:rsidR="00251F4F">
        <w:rPr>
          <w:rFonts w:ascii="Myriad Pro Light" w:hAnsi="Myriad Pro Light" w:cs="Arial"/>
          <w:sz w:val="23"/>
          <w:szCs w:val="23"/>
        </w:rPr>
        <w:t>m</w:t>
      </w:r>
      <w:r w:rsidRPr="00243FF1">
        <w:rPr>
          <w:rFonts w:ascii="Myriad Pro Light" w:hAnsi="Myriad Pro Light" w:cs="Arial"/>
          <w:sz w:val="23"/>
          <w:szCs w:val="23"/>
        </w:rPr>
        <w:t>istero.</w:t>
      </w:r>
    </w:p>
    <w:p w14:paraId="5E6EFB7A"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p>
    <w:p w14:paraId="62B25175"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t>Chiesa</w:t>
      </w:r>
      <w:r w:rsidRPr="00243FF1">
        <w:rPr>
          <w:rFonts w:ascii="Myriad Pro Light" w:hAnsi="Myriad Pro Light" w:cs="Arial"/>
          <w:sz w:val="23"/>
          <w:szCs w:val="23"/>
        </w:rPr>
        <w:t>. La Chiesa è il popolo di Dio che cammina insieme. La sua vocazione è accogliere, accompagnare e prendersi cura. E dentro questa prossimità, che ne è già espressione, portare la Buona Notizia.</w:t>
      </w:r>
    </w:p>
    <w:p w14:paraId="6DEBE30C" w14:textId="77777777" w:rsidR="00BD51C9" w:rsidRPr="00243FF1" w:rsidRDefault="00BD51C9" w:rsidP="00BD51C9">
      <w:pPr>
        <w:widowControl w:val="0"/>
        <w:autoSpaceDE w:val="0"/>
        <w:autoSpaceDN w:val="0"/>
        <w:adjustRightInd w:val="0"/>
        <w:ind w:left="720"/>
        <w:jc w:val="both"/>
        <w:rPr>
          <w:rFonts w:ascii="Myriad Pro Light" w:hAnsi="Myriad Pro Light" w:cs="Arial"/>
          <w:b/>
          <w:color w:val="B7906B"/>
          <w:sz w:val="23"/>
          <w:szCs w:val="23"/>
        </w:rPr>
      </w:pPr>
    </w:p>
    <w:p w14:paraId="0D7232A2" w14:textId="58B804E9"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t>Gesù Cristo</w:t>
      </w:r>
      <w:r w:rsidRPr="00243FF1">
        <w:rPr>
          <w:rFonts w:ascii="Myriad Pro Light" w:hAnsi="Myriad Pro Light" w:cs="Arial"/>
          <w:sz w:val="23"/>
          <w:szCs w:val="23"/>
        </w:rPr>
        <w:t>. È Figlio e Fratello, che riduce e annulla la separazione tra l'uom</w:t>
      </w:r>
      <w:r>
        <w:rPr>
          <w:rFonts w:ascii="Myriad Pro Light" w:hAnsi="Myriad Pro Light" w:cs="Arial"/>
          <w:sz w:val="23"/>
          <w:szCs w:val="23"/>
        </w:rPr>
        <w:t>o e un Dio che non è legge, ma P</w:t>
      </w:r>
      <w:r w:rsidRPr="00243FF1">
        <w:rPr>
          <w:rFonts w:ascii="Myriad Pro Light" w:hAnsi="Myriad Pro Light" w:cs="Arial"/>
          <w:sz w:val="23"/>
          <w:szCs w:val="23"/>
        </w:rPr>
        <w:t>adre misericordioso. È la Verità che è anche via e vita, da percorrere verso la pienezza della nostra umanità.</w:t>
      </w:r>
    </w:p>
    <w:p w14:paraId="710D1A49"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p>
    <w:p w14:paraId="1EB64D85" w14:textId="05562AF9"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r w:rsidRPr="00243FF1">
        <w:rPr>
          <w:rFonts w:ascii="Myriad Pro Light" w:hAnsi="Myriad Pro Light" w:cs="Arial"/>
          <w:b/>
          <w:color w:val="B7906B"/>
          <w:sz w:val="23"/>
          <w:szCs w:val="23"/>
        </w:rPr>
        <w:t>Partecipazione</w:t>
      </w:r>
      <w:r w:rsidRPr="00243FF1">
        <w:rPr>
          <w:rFonts w:ascii="Myriad Pro Light" w:hAnsi="Myriad Pro Light" w:cs="Arial"/>
          <w:sz w:val="23"/>
          <w:szCs w:val="23"/>
        </w:rPr>
        <w:t xml:space="preserve">. È una delle parole chiave dell'era digitale, ma è soprattutto lo stile che ha praticato Gesù, che invitava a prendere parte con </w:t>
      </w:r>
      <w:r w:rsidR="00251F4F">
        <w:rPr>
          <w:rFonts w:ascii="Myriad Pro Light" w:hAnsi="Myriad Pro Light" w:cs="Arial"/>
          <w:sz w:val="23"/>
          <w:szCs w:val="23"/>
        </w:rPr>
        <w:t>l</w:t>
      </w:r>
      <w:r w:rsidRPr="00243FF1">
        <w:rPr>
          <w:rFonts w:ascii="Myriad Pro Light" w:hAnsi="Myriad Pro Light" w:cs="Arial"/>
          <w:sz w:val="23"/>
          <w:szCs w:val="23"/>
        </w:rPr>
        <w:t>ui del cammino di salvezza, come collaboratori e testimoni che avendo visto e gustato possono a loro volta trasmettere. Nessuno nella fede è solo spettatore. Partecipare al convegno di Firenze non vuol essere assistere a un evento, ma con-venire, ritrovarsi e riconoscersi nel cammino comune da parte del popolo di Dio.</w:t>
      </w:r>
    </w:p>
    <w:p w14:paraId="52C8A97A" w14:textId="77777777" w:rsidR="00BD51C9" w:rsidRPr="00243FF1" w:rsidRDefault="00BD51C9" w:rsidP="00BD51C9">
      <w:pPr>
        <w:widowControl w:val="0"/>
        <w:autoSpaceDE w:val="0"/>
        <w:autoSpaceDN w:val="0"/>
        <w:adjustRightInd w:val="0"/>
        <w:ind w:left="720"/>
        <w:jc w:val="both"/>
        <w:rPr>
          <w:rFonts w:ascii="Myriad Pro Light" w:hAnsi="Myriad Pro Light" w:cs="Arial"/>
          <w:sz w:val="23"/>
          <w:szCs w:val="23"/>
        </w:rPr>
      </w:pPr>
    </w:p>
    <w:p w14:paraId="771A9611" w14:textId="02726236" w:rsidR="00BD51C9" w:rsidRPr="00243FF1" w:rsidRDefault="00BD51C9" w:rsidP="00BD51C9">
      <w:pPr>
        <w:ind w:left="720"/>
        <w:jc w:val="both"/>
        <w:rPr>
          <w:rFonts w:ascii="Myriad Pro Light" w:hAnsi="Myriad Pro Light" w:cs="Arial"/>
          <w:sz w:val="23"/>
          <w:szCs w:val="23"/>
        </w:rPr>
      </w:pPr>
      <w:r w:rsidRPr="00243FF1">
        <w:rPr>
          <w:rFonts w:ascii="Myriad Pro Light" w:hAnsi="Myriad Pro Light" w:cs="Arial"/>
          <w:b/>
          <w:color w:val="B7906B"/>
          <w:sz w:val="23"/>
          <w:szCs w:val="23"/>
        </w:rPr>
        <w:t>Firenze</w:t>
      </w:r>
      <w:r w:rsidRPr="00243FF1">
        <w:rPr>
          <w:rFonts w:ascii="Myriad Pro Light" w:hAnsi="Myriad Pro Light" w:cs="Arial"/>
          <w:sz w:val="23"/>
          <w:szCs w:val="23"/>
        </w:rPr>
        <w:t>. È la culla dell</w:t>
      </w:r>
      <w:r w:rsidR="00FA45FF">
        <w:rPr>
          <w:rFonts w:ascii="Myriad Pro Light" w:hAnsi="Myriad Pro Light" w:cs="Arial"/>
          <w:sz w:val="23"/>
          <w:szCs w:val="23"/>
        </w:rPr>
        <w:t>’</w:t>
      </w:r>
      <w:r w:rsidRPr="00243FF1">
        <w:rPr>
          <w:rFonts w:ascii="Myriad Pro Light" w:hAnsi="Myriad Pro Light" w:cs="Arial"/>
          <w:sz w:val="23"/>
          <w:szCs w:val="23"/>
        </w:rPr>
        <w:t>Umanesimo, il luogo dove la spiritualità si incarna nella bellezza dell</w:t>
      </w:r>
      <w:r w:rsidR="00FA45FF">
        <w:rPr>
          <w:rFonts w:ascii="Myriad Pro Light" w:hAnsi="Myriad Pro Light" w:cs="Arial"/>
          <w:sz w:val="23"/>
          <w:szCs w:val="23"/>
        </w:rPr>
        <w:t>’</w:t>
      </w:r>
      <w:r w:rsidRPr="00243FF1">
        <w:rPr>
          <w:rFonts w:ascii="Myriad Pro Light" w:hAnsi="Myriad Pro Light" w:cs="Arial"/>
          <w:sz w:val="23"/>
          <w:szCs w:val="23"/>
        </w:rPr>
        <w:t>arte e dove diventa manifesta la grandezza che può raggiungere l</w:t>
      </w:r>
      <w:r w:rsidR="00FA45FF">
        <w:rPr>
          <w:rFonts w:ascii="Myriad Pro Light" w:hAnsi="Myriad Pro Light" w:cs="Arial"/>
          <w:sz w:val="23"/>
          <w:szCs w:val="23"/>
        </w:rPr>
        <w:t xml:space="preserve">’uomo quando è aperto al </w:t>
      </w:r>
      <w:r w:rsidR="00251F4F">
        <w:rPr>
          <w:rFonts w:ascii="Myriad Pro Light" w:hAnsi="Myriad Pro Light" w:cs="Arial"/>
          <w:sz w:val="23"/>
          <w:szCs w:val="23"/>
        </w:rPr>
        <w:t>m</w:t>
      </w:r>
      <w:r w:rsidRPr="00243FF1">
        <w:rPr>
          <w:rFonts w:ascii="Myriad Pro Light" w:hAnsi="Myriad Pro Light" w:cs="Arial"/>
          <w:sz w:val="23"/>
          <w:szCs w:val="23"/>
        </w:rPr>
        <w:t>istero.</w:t>
      </w:r>
    </w:p>
    <w:p w14:paraId="51FC07D4" w14:textId="77777777" w:rsidR="00BD51C9" w:rsidRPr="00243FF1" w:rsidRDefault="00BD51C9" w:rsidP="00BD51C9">
      <w:pPr>
        <w:ind w:left="720"/>
        <w:jc w:val="both"/>
        <w:rPr>
          <w:rFonts w:ascii="Myriad Pro Light" w:hAnsi="Myriad Pro Light" w:cs="Arial"/>
          <w:sz w:val="23"/>
          <w:szCs w:val="23"/>
        </w:rPr>
      </w:pPr>
    </w:p>
    <w:p w14:paraId="4CC54162" w14:textId="77777777" w:rsidR="00BD51C9" w:rsidRPr="00243FF1" w:rsidRDefault="00BD51C9" w:rsidP="00BD51C9">
      <w:pPr>
        <w:ind w:left="720"/>
        <w:jc w:val="both"/>
        <w:rPr>
          <w:rFonts w:ascii="Myriad Pro Light" w:hAnsi="Myriad Pro Light" w:cs="Arial"/>
          <w:sz w:val="23"/>
          <w:szCs w:val="23"/>
        </w:rPr>
      </w:pPr>
    </w:p>
    <w:p w14:paraId="466A1F9F"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CARATTERISTICHE GRAFICHE</w:t>
      </w:r>
    </w:p>
    <w:p w14:paraId="704BFA7D"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Il logo vincitore verrà utilizzato su tutti i canali e i supporti di comunicazione del Convegno Ecclesiale e delle iniziative e attività a esso collegate. L’elaborazione delle proposte dovrà dunque tenere conto dell’utilizzo sui canali digitali (sito web, social media, banner, app mobile), sui materiali a stampa (cartellonistica, carta intestata, brochure, volumi, pubblicazioni e stampati cartacei in genere), su supporti serigrafici (magliette e tessuti, vetrate ecc.). </w:t>
      </w:r>
    </w:p>
    <w:p w14:paraId="2DD5848C" w14:textId="77777777" w:rsidR="00BD51C9" w:rsidRPr="00243FF1" w:rsidRDefault="00BD51C9" w:rsidP="00BD51C9">
      <w:pPr>
        <w:jc w:val="both"/>
        <w:rPr>
          <w:rFonts w:ascii="Myriad Pro Light" w:hAnsi="Myriad Pro Light" w:cs="Arial"/>
          <w:sz w:val="23"/>
          <w:szCs w:val="23"/>
        </w:rPr>
      </w:pPr>
    </w:p>
    <w:p w14:paraId="734AC181"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Il logo verrà utilizzato sia nella versione a colori, sia in quella in bianco e nero e in formati di grandi o piccole dimensioni. Le proposte dovranno dunque mantenere la propria leggibilità e la propria efficacia comunicativa in tutte le modalità di utilizzo previste.</w:t>
      </w:r>
    </w:p>
    <w:p w14:paraId="15EE591E" w14:textId="77777777" w:rsidR="00BD51C9" w:rsidRPr="00243FF1" w:rsidRDefault="00BD51C9" w:rsidP="00BD51C9">
      <w:pPr>
        <w:jc w:val="both"/>
        <w:rPr>
          <w:rFonts w:ascii="Myriad Pro Light" w:hAnsi="Myriad Pro Light" w:cs="Arial"/>
          <w:sz w:val="23"/>
          <w:szCs w:val="23"/>
        </w:rPr>
      </w:pPr>
    </w:p>
    <w:p w14:paraId="73DD930F"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È preferibile che la proposta di logo includa il titolo del Convegno: </w:t>
      </w:r>
      <w:r w:rsidRPr="00243FF1">
        <w:rPr>
          <w:rFonts w:ascii="Myriad Pro Light" w:hAnsi="Myriad Pro Light" w:cs="Arial"/>
          <w:i/>
          <w:sz w:val="23"/>
          <w:szCs w:val="23"/>
        </w:rPr>
        <w:t>In Gesù Cristo il nuovo umanesimo.</w:t>
      </w:r>
    </w:p>
    <w:p w14:paraId="165FAB60" w14:textId="77777777" w:rsidR="00BD51C9" w:rsidRPr="00243FF1" w:rsidRDefault="00BD51C9" w:rsidP="00BD51C9">
      <w:pPr>
        <w:jc w:val="both"/>
        <w:rPr>
          <w:rFonts w:ascii="Myriad Pro Light" w:hAnsi="Myriad Pro Light" w:cs="Arial"/>
          <w:sz w:val="23"/>
          <w:szCs w:val="23"/>
        </w:rPr>
      </w:pPr>
    </w:p>
    <w:p w14:paraId="6F3E3E57"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TEMPI E PROCEDURA DI SELEZIONE</w:t>
      </w:r>
    </w:p>
    <w:p w14:paraId="41EA7FD9"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lastRenderedPageBreak/>
        <w:t xml:space="preserve">La data entro la quale è possibile inviare le proposte di logo è il </w:t>
      </w:r>
      <w:r w:rsidRPr="00243FF1">
        <w:rPr>
          <w:rFonts w:ascii="Myriad Pro Light" w:hAnsi="Myriad Pro Light" w:cs="Arial"/>
          <w:b/>
          <w:sz w:val="23"/>
          <w:szCs w:val="23"/>
        </w:rPr>
        <w:t>21 novembre 2014</w:t>
      </w:r>
      <w:r w:rsidRPr="00243FF1">
        <w:rPr>
          <w:rFonts w:ascii="Myriad Pro Light" w:hAnsi="Myriad Pro Light" w:cs="Arial"/>
          <w:sz w:val="23"/>
          <w:szCs w:val="23"/>
        </w:rPr>
        <w:t>.</w:t>
      </w:r>
      <w:r w:rsidRPr="00243FF1">
        <w:rPr>
          <w:rFonts w:ascii="Myriad Pro Light" w:hAnsi="Myriad Pro Light" w:cs="Arial"/>
          <w:b/>
          <w:color w:val="B7906B"/>
          <w:sz w:val="23"/>
          <w:szCs w:val="23"/>
        </w:rPr>
        <w:t xml:space="preserve"> </w:t>
      </w:r>
      <w:r w:rsidRPr="00243FF1">
        <w:rPr>
          <w:rFonts w:ascii="Myriad Pro Light" w:hAnsi="Myriad Pro Light" w:cs="Arial"/>
          <w:sz w:val="23"/>
          <w:szCs w:val="23"/>
        </w:rPr>
        <w:t xml:space="preserve">Le proposte ricevute entro questo termine verranno valutate dalla Giuria tecnica e ridotte a un massimo di 10 finalisti. </w:t>
      </w:r>
    </w:p>
    <w:p w14:paraId="5C378591" w14:textId="77777777" w:rsidR="00BD51C9" w:rsidRPr="00243FF1" w:rsidRDefault="00BD51C9" w:rsidP="00BD51C9">
      <w:pPr>
        <w:jc w:val="both"/>
        <w:rPr>
          <w:rFonts w:ascii="Myriad Pro Light" w:hAnsi="Myriad Pro Light" w:cs="Arial"/>
          <w:sz w:val="23"/>
          <w:szCs w:val="23"/>
        </w:rPr>
      </w:pPr>
    </w:p>
    <w:p w14:paraId="590BEE6E"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I loghi finalisti verranno sottoposti al vaglio della “giuria popolare” </w:t>
      </w:r>
      <w:r w:rsidRPr="00243FF1">
        <w:rPr>
          <w:rFonts w:ascii="Myriad Pro Light" w:hAnsi="Myriad Pro Light" w:cs="Arial"/>
          <w:b/>
          <w:sz w:val="23"/>
          <w:szCs w:val="23"/>
        </w:rPr>
        <w:t>dal 24 al 30 novembre 2014</w:t>
      </w:r>
      <w:r w:rsidRPr="00243FF1">
        <w:rPr>
          <w:rFonts w:ascii="Myriad Pro Light" w:hAnsi="Myriad Pro Light" w:cs="Arial"/>
          <w:sz w:val="23"/>
          <w:szCs w:val="23"/>
        </w:rPr>
        <w:t xml:space="preserve">. Durante questa settimana chiunque potrà esprimere la propria preferenza dichiarando il proprio “Like” sulla </w:t>
      </w:r>
      <w:hyperlink r:id="rId11" w:history="1">
        <w:r w:rsidRPr="00243FF1">
          <w:rPr>
            <w:rStyle w:val="Collegamentoipertestuale"/>
            <w:rFonts w:ascii="Myriad Pro Light" w:hAnsi="Myriad Pro Light" w:cs="Arial"/>
            <w:color w:val="B7906B"/>
            <w:sz w:val="23"/>
            <w:szCs w:val="23"/>
            <w:u w:val="none"/>
          </w:rPr>
          <w:t>pagina Facebook</w:t>
        </w:r>
      </w:hyperlink>
      <w:r w:rsidRPr="00243FF1">
        <w:rPr>
          <w:rFonts w:ascii="Myriad Pro Light" w:hAnsi="Myriad Pro Light" w:cs="Arial"/>
          <w:sz w:val="23"/>
          <w:szCs w:val="23"/>
        </w:rPr>
        <w:t xml:space="preserve"> del Convegno. </w:t>
      </w:r>
    </w:p>
    <w:p w14:paraId="39C6DB3C" w14:textId="77777777" w:rsidR="00BD51C9" w:rsidRPr="00243FF1" w:rsidRDefault="00BD51C9" w:rsidP="00BD51C9">
      <w:pPr>
        <w:jc w:val="both"/>
        <w:rPr>
          <w:rFonts w:ascii="Myriad Pro Light" w:hAnsi="Myriad Pro Light" w:cs="Arial"/>
          <w:sz w:val="23"/>
          <w:szCs w:val="23"/>
        </w:rPr>
      </w:pPr>
    </w:p>
    <w:p w14:paraId="1CD56E81"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Le 3 proposte più votate verranno valutate dalla Presidenza del Comitato preparatorio, che sceglierà il logo del V Convegno Ecclesiale Nazionale entro l’</w:t>
      </w:r>
      <w:r w:rsidRPr="00243FF1">
        <w:rPr>
          <w:rFonts w:ascii="Myriad Pro Light" w:hAnsi="Myriad Pro Light" w:cs="Arial"/>
          <w:b/>
          <w:sz w:val="23"/>
          <w:szCs w:val="23"/>
        </w:rPr>
        <w:t>8 dicembre 2014</w:t>
      </w:r>
      <w:r w:rsidRPr="00243FF1">
        <w:rPr>
          <w:rFonts w:ascii="Myriad Pro Light" w:hAnsi="Myriad Pro Light" w:cs="Arial"/>
          <w:sz w:val="23"/>
          <w:szCs w:val="23"/>
        </w:rPr>
        <w:t>.</w:t>
      </w:r>
    </w:p>
    <w:p w14:paraId="42FD1F4F" w14:textId="77777777" w:rsidR="00BD51C9" w:rsidRPr="00243FF1" w:rsidRDefault="00BD51C9" w:rsidP="00BD51C9">
      <w:pPr>
        <w:jc w:val="both"/>
        <w:rPr>
          <w:rFonts w:ascii="Myriad Pro Light" w:hAnsi="Myriad Pro Light" w:cs="Arial"/>
          <w:b/>
          <w:color w:val="B7906B"/>
          <w:sz w:val="23"/>
          <w:szCs w:val="23"/>
        </w:rPr>
      </w:pPr>
    </w:p>
    <w:p w14:paraId="03A6E861" w14:textId="77777777" w:rsidR="00BD51C9" w:rsidRPr="00243FF1" w:rsidRDefault="00BD51C9" w:rsidP="00BD51C9">
      <w:pPr>
        <w:jc w:val="both"/>
        <w:rPr>
          <w:rFonts w:ascii="Myriad Pro Light" w:hAnsi="Myriad Pro Light" w:cs="Arial"/>
          <w:b/>
          <w:color w:val="B7906B"/>
          <w:sz w:val="23"/>
          <w:szCs w:val="23"/>
        </w:rPr>
      </w:pPr>
    </w:p>
    <w:p w14:paraId="352D7A13"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GIURIA E CRITERI DI VALUTAZIONE</w:t>
      </w:r>
    </w:p>
    <w:p w14:paraId="2CB10485"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La Giuria tecnica è composta dai membri della Giunta di Presidenza del Comitato preparatorio al Convegno e dalla Redazione dei canali di comunicazione digitale.</w:t>
      </w:r>
    </w:p>
    <w:p w14:paraId="1E071F16" w14:textId="77777777" w:rsidR="00BD51C9" w:rsidRPr="00243FF1" w:rsidRDefault="00BD51C9" w:rsidP="00BD51C9">
      <w:pPr>
        <w:shd w:val="clear" w:color="auto" w:fill="FFFFFF"/>
        <w:spacing w:line="272" w:lineRule="atLeast"/>
        <w:jc w:val="both"/>
        <w:textAlignment w:val="baseline"/>
        <w:rPr>
          <w:rFonts w:ascii="Myriad Pro Light" w:hAnsi="Myriad Pro Light" w:cs="Arial"/>
          <w:b/>
          <w:color w:val="B7906B"/>
          <w:sz w:val="23"/>
          <w:szCs w:val="23"/>
        </w:rPr>
      </w:pPr>
    </w:p>
    <w:p w14:paraId="12404E62" w14:textId="77777777" w:rsidR="00BD51C9" w:rsidRPr="00243FF1" w:rsidRDefault="00BD51C9" w:rsidP="00BD51C9">
      <w:pPr>
        <w:shd w:val="clear" w:color="auto" w:fill="FFFFFF"/>
        <w:spacing w:line="272" w:lineRule="atLeast"/>
        <w:jc w:val="both"/>
        <w:textAlignment w:val="baseline"/>
        <w:rPr>
          <w:rFonts w:ascii="Myriad Pro Light" w:hAnsi="Myriad Pro Light" w:cs="Arial"/>
          <w:sz w:val="23"/>
          <w:szCs w:val="23"/>
        </w:rPr>
      </w:pPr>
      <w:r w:rsidRPr="00243FF1">
        <w:rPr>
          <w:rFonts w:ascii="Myriad Pro Light" w:hAnsi="Myriad Pro Light" w:cs="Arial"/>
          <w:sz w:val="23"/>
          <w:szCs w:val="23"/>
        </w:rPr>
        <w:t xml:space="preserve">La Giura tecnica valuterà i progetti in base a criteri di coerenza e completezza rispetto al tema del Convegno e alle parole chiave; di efficacia comunicativa ed estetica; di originalità e immediatezza concettuale; di flessibilità nell’impiego sui diversi canali e supporti. </w:t>
      </w:r>
    </w:p>
    <w:p w14:paraId="480BD2B4" w14:textId="77777777" w:rsidR="00BD51C9"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089F19B6"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5AAA182F"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MODALITÀ DI INVIO</w:t>
      </w:r>
    </w:p>
    <w:p w14:paraId="4A6E9E56"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 xml:space="preserve">L’invio delle proposte dovrà essere effettuato in formato digitale secondo le istruzioni riportate sul </w:t>
      </w:r>
      <w:hyperlink r:id="rId12" w:history="1">
        <w:r w:rsidRPr="00243FF1">
          <w:rPr>
            <w:rStyle w:val="Collegamentoipertestuale"/>
            <w:rFonts w:ascii="Myriad Pro Light" w:hAnsi="Myriad Pro Light" w:cs="Arial"/>
            <w:color w:val="B7906B"/>
            <w:sz w:val="23"/>
            <w:szCs w:val="23"/>
            <w:u w:val="none"/>
          </w:rPr>
          <w:t>sito del Convegno</w:t>
        </w:r>
      </w:hyperlink>
      <w:r w:rsidRPr="00243FF1">
        <w:rPr>
          <w:rFonts w:ascii="Myriad Pro Light" w:hAnsi="Myriad Pro Light" w:cs="Arial"/>
          <w:sz w:val="23"/>
          <w:szCs w:val="23"/>
        </w:rPr>
        <w:t>. Assieme al logo dovranno essere forniti i dati e i recapiti del proponente, oltre a una sintetica descrizione del progetto che ne illustri le modalità tecniche di realizzazione e l’intento comunicativo rispetto al tema del Convegno e alle parole chiave.</w:t>
      </w:r>
    </w:p>
    <w:p w14:paraId="10BD2C3A" w14:textId="77777777" w:rsidR="00BD51C9" w:rsidRPr="00243FF1" w:rsidRDefault="00BD51C9" w:rsidP="00BD51C9">
      <w:pPr>
        <w:jc w:val="both"/>
        <w:rPr>
          <w:rFonts w:ascii="Myriad Pro Light" w:hAnsi="Myriad Pro Light" w:cs="Arial"/>
          <w:sz w:val="23"/>
          <w:szCs w:val="23"/>
        </w:rPr>
      </w:pPr>
    </w:p>
    <w:p w14:paraId="44565E86" w14:textId="77777777" w:rsidR="00BD51C9" w:rsidRPr="00243FF1" w:rsidRDefault="00BD51C9" w:rsidP="00BD51C9">
      <w:pPr>
        <w:jc w:val="both"/>
        <w:rPr>
          <w:rFonts w:ascii="Myriad Pro Light" w:hAnsi="Myriad Pro Light" w:cs="Arial"/>
          <w:sz w:val="23"/>
          <w:szCs w:val="23"/>
        </w:rPr>
      </w:pPr>
      <w:r w:rsidRPr="00243FF1">
        <w:rPr>
          <w:rFonts w:ascii="Myriad Pro Light" w:hAnsi="Myriad Pro Light" w:cs="Arial"/>
          <w:sz w:val="23"/>
          <w:szCs w:val="23"/>
        </w:rPr>
        <w:t>È preferibile che le proposte vengano elaborate attraverso i principali programmi informatici di grafica vettoriale. Per la fase di selezione tuttavia non è necessario inviare il file definitivo ad alta definizione. È sufficiente una versione a buona definizione (risoluzione minima 300 dpi, dimensione massima file 1Mb) in un qualsiasi formato immagine (es. jpg, png). Agli autori delle proposte finaliste verrà richiesto l’invio dei loghi ad alta definizione e in formato vettoriale.</w:t>
      </w:r>
    </w:p>
    <w:p w14:paraId="40751006" w14:textId="77777777" w:rsidR="00BD51C9" w:rsidRDefault="00BD51C9" w:rsidP="00BD51C9">
      <w:pPr>
        <w:jc w:val="both"/>
        <w:rPr>
          <w:rFonts w:ascii="Myriad Pro Light" w:hAnsi="Myriad Pro Light" w:cs="Arial"/>
          <w:sz w:val="23"/>
          <w:szCs w:val="23"/>
        </w:rPr>
      </w:pPr>
    </w:p>
    <w:p w14:paraId="65F48BBF" w14:textId="77777777" w:rsidR="00BD51C9" w:rsidRPr="00243FF1" w:rsidRDefault="00BD51C9" w:rsidP="00BD51C9">
      <w:pPr>
        <w:jc w:val="both"/>
        <w:rPr>
          <w:rFonts w:ascii="Myriad Pro Light" w:hAnsi="Myriad Pro Light" w:cs="Arial"/>
          <w:sz w:val="23"/>
          <w:szCs w:val="23"/>
        </w:rPr>
      </w:pPr>
    </w:p>
    <w:p w14:paraId="71A208DB" w14:textId="77777777" w:rsidR="00BD51C9" w:rsidRPr="00243FF1" w:rsidRDefault="00BD51C9" w:rsidP="00BD51C9">
      <w:pPr>
        <w:jc w:val="both"/>
        <w:rPr>
          <w:rFonts w:ascii="Myriad Pro Light" w:hAnsi="Myriad Pro Light" w:cs="Arial"/>
          <w:b/>
          <w:color w:val="B7906B"/>
          <w:sz w:val="23"/>
          <w:szCs w:val="23"/>
        </w:rPr>
      </w:pPr>
      <w:r w:rsidRPr="00243FF1">
        <w:rPr>
          <w:rFonts w:ascii="Myriad Pro Light" w:hAnsi="Myriad Pro Light" w:cs="Arial"/>
          <w:b/>
          <w:color w:val="B7906B"/>
          <w:sz w:val="23"/>
          <w:szCs w:val="23"/>
        </w:rPr>
        <w:t>DIRITTI E UTILIZZO</w:t>
      </w:r>
    </w:p>
    <w:p w14:paraId="703ABE07"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r w:rsidRPr="00243FF1">
        <w:rPr>
          <w:rFonts w:ascii="Myriad Pro Light" w:hAnsi="Myriad Pro Light" w:cs="Arial"/>
          <w:color w:val="1C2123"/>
          <w:sz w:val="23"/>
          <w:szCs w:val="23"/>
        </w:rPr>
        <w:t>Le proposte non dovranno violare la legge italiana sulla proprietà intellettuale. I loghi inviati devono obbligatoriamente essere originali e inediti, elaborati appositamente per il Convegno. Il vincitore della selezione cede tutti i diritti di utilizzo della propria opera al Comitato preparatorio del Convegno. La responsabilità derivante da eventuali violazioni della proprietà intellettuale resta tuttavia al proponente.</w:t>
      </w:r>
    </w:p>
    <w:p w14:paraId="18991825"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443FF1D2"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r w:rsidRPr="00243FF1">
        <w:rPr>
          <w:rFonts w:ascii="Myriad Pro Light" w:hAnsi="Myriad Pro Light" w:cs="Arial"/>
          <w:color w:val="1C2123"/>
          <w:sz w:val="23"/>
          <w:szCs w:val="23"/>
        </w:rPr>
        <w:lastRenderedPageBreak/>
        <w:t>Il nome del vincitore (singolo o gruppo) e la realtà ecclesiale, scolastica o professionale d’appartenenza verranno opportunamente resi pubblici.</w:t>
      </w:r>
    </w:p>
    <w:p w14:paraId="642CEFD6" w14:textId="77777777" w:rsidR="00BD51C9"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2AF9C9D2"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p>
    <w:p w14:paraId="4BC05867" w14:textId="77777777" w:rsidR="00BD51C9" w:rsidRPr="00243FF1" w:rsidRDefault="00BD51C9" w:rsidP="00BD51C9">
      <w:pPr>
        <w:shd w:val="clear" w:color="auto" w:fill="FFFFFF"/>
        <w:spacing w:line="272" w:lineRule="atLeast"/>
        <w:jc w:val="both"/>
        <w:textAlignment w:val="baseline"/>
        <w:rPr>
          <w:rFonts w:ascii="Myriad Pro Light" w:hAnsi="Myriad Pro Light" w:cs="Arial"/>
          <w:color w:val="1C2123"/>
          <w:sz w:val="23"/>
          <w:szCs w:val="23"/>
        </w:rPr>
      </w:pPr>
      <w:r w:rsidRPr="00243FF1">
        <w:rPr>
          <w:rFonts w:ascii="Myriad Pro Light" w:hAnsi="Myriad Pro Light" w:cs="Arial"/>
          <w:color w:val="1C2123"/>
          <w:sz w:val="23"/>
          <w:szCs w:val="23"/>
        </w:rPr>
        <w:t xml:space="preserve">Per informazioni e assistenza è possibile scrivere all’indirizzo di posta elettronica </w:t>
      </w:r>
      <w:hyperlink r:id="rId13" w:history="1">
        <w:r w:rsidRPr="00243FF1">
          <w:rPr>
            <w:rStyle w:val="Collegamentoipertestuale"/>
            <w:rFonts w:ascii="Myriad Pro Light" w:hAnsi="Myriad Pro Light" w:cs="Arial"/>
            <w:color w:val="B7906B"/>
            <w:sz w:val="23"/>
            <w:szCs w:val="23"/>
            <w:u w:val="none"/>
          </w:rPr>
          <w:t>logo@firenze2015.it</w:t>
        </w:r>
      </w:hyperlink>
      <w:r w:rsidRPr="00243FF1">
        <w:rPr>
          <w:rFonts w:ascii="Myriad Pro Light" w:hAnsi="Myriad Pro Light" w:cs="Arial"/>
          <w:color w:val="1C2123"/>
          <w:sz w:val="23"/>
          <w:szCs w:val="23"/>
        </w:rPr>
        <w:t>.</w:t>
      </w:r>
    </w:p>
    <w:p w14:paraId="1BFFF76C" w14:textId="77777777" w:rsidR="003A01F8" w:rsidRPr="00BD51C9" w:rsidRDefault="003A01F8" w:rsidP="00BD51C9"/>
    <w:sectPr w:rsidR="003A01F8" w:rsidRPr="00BD51C9" w:rsidSect="00F53F41">
      <w:headerReference w:type="default" r:id="rId14"/>
      <w:footerReference w:type="default" r:id="rId15"/>
      <w:pgSz w:w="11907" w:h="16840" w:code="9"/>
      <w:pgMar w:top="1843" w:right="1701" w:bottom="1843"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C979E" w14:textId="77777777" w:rsidR="003A01F8" w:rsidRDefault="003A01F8" w:rsidP="005D14A5">
      <w:r>
        <w:separator/>
      </w:r>
    </w:p>
  </w:endnote>
  <w:endnote w:type="continuationSeparator" w:id="0">
    <w:p w14:paraId="57FD2D43" w14:textId="77777777" w:rsidR="003A01F8" w:rsidRDefault="003A01F8" w:rsidP="005D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Vivaldi">
    <w:altName w:val="Cambria"/>
    <w:panose1 w:val="03020602050506090804"/>
    <w:charset w:val="00"/>
    <w:family w:val="script"/>
    <w:pitch w:val="variable"/>
    <w:sig w:usb0="00000003" w:usb1="00000000" w:usb2="00000000" w:usb3="00000000" w:csb0="00000001" w:csb1="00000000"/>
  </w:font>
  <w:font w:name="Didot">
    <w:charset w:val="00"/>
    <w:family w:val="auto"/>
    <w:pitch w:val="variable"/>
    <w:sig w:usb0="800000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auto"/>
    <w:pitch w:val="variable"/>
    <w:sig w:usb0="A00002FF" w:usb1="7800205A" w:usb2="14600000" w:usb3="00000000" w:csb0="00000193"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yriad Pro Light">
    <w:panose1 w:val="020B0603030403020204"/>
    <w:charset w:val="00"/>
    <w:family w:val="auto"/>
    <w:pitch w:val="variable"/>
    <w:sig w:usb0="A00002AF" w:usb1="5000204B" w:usb2="00000000" w:usb3="00000000" w:csb0="0000009F" w:csb1="00000000"/>
  </w:font>
  <w:font w:name="Trajan Pro">
    <w:panose1 w:val="02020502050506020301"/>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08EEB" w14:textId="77777777" w:rsidR="003A01F8" w:rsidRDefault="003A01F8">
    <w:pPr>
      <w:pStyle w:val="Pidipagina"/>
    </w:pPr>
    <w:r>
      <w:rPr>
        <w:noProof/>
      </w:rPr>
      <mc:AlternateContent>
        <mc:Choice Requires="wps">
          <w:drawing>
            <wp:anchor distT="0" distB="0" distL="114300" distR="114300" simplePos="0" relativeHeight="251657216" behindDoc="0" locked="0" layoutInCell="1" allowOverlap="1" wp14:anchorId="50D656F0" wp14:editId="49D21B77">
              <wp:simplePos x="0" y="0"/>
              <wp:positionH relativeFrom="column">
                <wp:posOffset>-1306195</wp:posOffset>
              </wp:positionH>
              <wp:positionV relativeFrom="paragraph">
                <wp:posOffset>275590</wp:posOffset>
              </wp:positionV>
              <wp:extent cx="7837170" cy="567055"/>
              <wp:effectExtent l="52705" t="46990" r="47625" b="717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02.8pt;margin-top:21.7pt;width:617.1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" fillcolor="#b7906b" stroked="f" strokecolor="#4a7ebb">
              <v:shadow on="t" opacity="22936f" mv:blur="40000f" origin=",.5" offset="0,23000emu"/>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84E1D" w14:textId="77777777" w:rsidR="003A01F8" w:rsidRDefault="003A01F8" w:rsidP="005D14A5">
      <w:r>
        <w:separator/>
      </w:r>
    </w:p>
  </w:footnote>
  <w:footnote w:type="continuationSeparator" w:id="0">
    <w:p w14:paraId="7EA57712" w14:textId="77777777" w:rsidR="003A01F8" w:rsidRDefault="003A01F8" w:rsidP="005D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1FE7A" w14:textId="77777777" w:rsidR="003A01F8" w:rsidRDefault="003A01F8">
    <w:pPr>
      <w:pStyle w:val="Intestazione"/>
    </w:pPr>
    <w:r>
      <w:rPr>
        <w:noProof/>
      </w:rPr>
      <mc:AlternateContent>
        <mc:Choice Requires="wps">
          <w:drawing>
            <wp:anchor distT="0" distB="0" distL="114300" distR="114300" simplePos="0" relativeHeight="251658240" behindDoc="0" locked="0" layoutInCell="1" allowOverlap="1" wp14:anchorId="5493A2D1" wp14:editId="3EDA1EA4">
              <wp:simplePos x="0" y="0"/>
              <wp:positionH relativeFrom="column">
                <wp:posOffset>-1306195</wp:posOffset>
              </wp:positionH>
              <wp:positionV relativeFrom="paragraph">
                <wp:posOffset>-291465</wp:posOffset>
              </wp:positionV>
              <wp:extent cx="7837170" cy="567055"/>
              <wp:effectExtent l="1905" t="63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02.8pt;margin-top:-22.9pt;width:617.1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" fillcolor="#b7906b" stroked="f" strokecolor="#4a7ebb">
              <v:shadow opacity="22936f" mv:blur="40000f" origin=",.5" offset="0,23000emu"/>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69B"/>
    <w:multiLevelType w:val="hybridMultilevel"/>
    <w:tmpl w:val="813AF6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018778B"/>
    <w:multiLevelType w:val="hybridMultilevel"/>
    <w:tmpl w:val="14A68ED6"/>
    <w:lvl w:ilvl="0" w:tplc="0B32E80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D050F6"/>
    <w:multiLevelType w:val="hybridMultilevel"/>
    <w:tmpl w:val="87926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4B70E9"/>
    <w:multiLevelType w:val="hybridMultilevel"/>
    <w:tmpl w:val="E45AD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1136E0"/>
    <w:multiLevelType w:val="hybridMultilevel"/>
    <w:tmpl w:val="6340F526"/>
    <w:lvl w:ilvl="0" w:tplc="354AD5A2">
      <w:numFmt w:val="bullet"/>
      <w:lvlText w:val="-"/>
      <w:lvlJc w:val="left"/>
      <w:pPr>
        <w:ind w:left="720" w:hanging="360"/>
      </w:pPr>
      <w:rPr>
        <w:rFonts w:ascii="Arial" w:eastAsia="MS ??"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A1393D"/>
    <w:multiLevelType w:val="hybridMultilevel"/>
    <w:tmpl w:val="37227D5C"/>
    <w:lvl w:ilvl="0" w:tplc="04100001">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406424D"/>
    <w:multiLevelType w:val="hybridMultilevel"/>
    <w:tmpl w:val="91C603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E07CA1"/>
    <w:multiLevelType w:val="hybridMultilevel"/>
    <w:tmpl w:val="1F08F6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4D2F09"/>
    <w:multiLevelType w:val="hybridMultilevel"/>
    <w:tmpl w:val="6F8CB1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characterSpacingControl w:val="doNotCompress"/>
  <w:hdrShapeDefaults>
    <o:shapedefaults v:ext="edit" spidmax="4097">
      <o:colormru v:ext="edit" colors="#b7906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B9"/>
    <w:rsid w:val="00043985"/>
    <w:rsid w:val="00067C89"/>
    <w:rsid w:val="00082CB9"/>
    <w:rsid w:val="000B3B5F"/>
    <w:rsid w:val="0010295F"/>
    <w:rsid w:val="001416DC"/>
    <w:rsid w:val="001B4137"/>
    <w:rsid w:val="001B7A7D"/>
    <w:rsid w:val="002134C3"/>
    <w:rsid w:val="00243FF1"/>
    <w:rsid w:val="00251F4F"/>
    <w:rsid w:val="00257410"/>
    <w:rsid w:val="0026171C"/>
    <w:rsid w:val="002779CB"/>
    <w:rsid w:val="00291F0E"/>
    <w:rsid w:val="00296F37"/>
    <w:rsid w:val="002B6DFA"/>
    <w:rsid w:val="003250C3"/>
    <w:rsid w:val="00344A55"/>
    <w:rsid w:val="003A01F8"/>
    <w:rsid w:val="00433427"/>
    <w:rsid w:val="00460588"/>
    <w:rsid w:val="00517AA1"/>
    <w:rsid w:val="00540755"/>
    <w:rsid w:val="00554C45"/>
    <w:rsid w:val="00564A10"/>
    <w:rsid w:val="00567C23"/>
    <w:rsid w:val="00592394"/>
    <w:rsid w:val="005D14A5"/>
    <w:rsid w:val="006D5B58"/>
    <w:rsid w:val="006E578C"/>
    <w:rsid w:val="00763FB6"/>
    <w:rsid w:val="007B1FF5"/>
    <w:rsid w:val="007C7148"/>
    <w:rsid w:val="007D08F8"/>
    <w:rsid w:val="00825255"/>
    <w:rsid w:val="008820A9"/>
    <w:rsid w:val="008A0336"/>
    <w:rsid w:val="00922DAF"/>
    <w:rsid w:val="009B2BDD"/>
    <w:rsid w:val="00A14CF2"/>
    <w:rsid w:val="00A746DC"/>
    <w:rsid w:val="00A766D2"/>
    <w:rsid w:val="00A95477"/>
    <w:rsid w:val="00A960DC"/>
    <w:rsid w:val="00AA7163"/>
    <w:rsid w:val="00AD121D"/>
    <w:rsid w:val="00AE7EF5"/>
    <w:rsid w:val="00B21D34"/>
    <w:rsid w:val="00B30D21"/>
    <w:rsid w:val="00B57B7E"/>
    <w:rsid w:val="00B6324F"/>
    <w:rsid w:val="00B63BCF"/>
    <w:rsid w:val="00B719BC"/>
    <w:rsid w:val="00B92C3B"/>
    <w:rsid w:val="00BA4E0D"/>
    <w:rsid w:val="00BD51C9"/>
    <w:rsid w:val="00C54FE9"/>
    <w:rsid w:val="00CA7131"/>
    <w:rsid w:val="00CF7458"/>
    <w:rsid w:val="00D1689B"/>
    <w:rsid w:val="00D97A64"/>
    <w:rsid w:val="00E70D47"/>
    <w:rsid w:val="00E87E99"/>
    <w:rsid w:val="00EA512D"/>
    <w:rsid w:val="00F1727E"/>
    <w:rsid w:val="00F53F41"/>
    <w:rsid w:val="00FA45FF"/>
    <w:rsid w:val="00FB5770"/>
    <w:rsid w:val="00FC53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b7906b"/>
    </o:shapedefaults>
    <o:shapelayout v:ext="edit">
      <o:idmap v:ext="edit" data="1"/>
    </o:shapelayout>
  </w:shapeDefaults>
  <w:decimalSymbol w:val=","/>
  <w:listSeparator w:val=";"/>
  <w14:docId w14:val="3BBC2E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Courier New"/>
      <w:sz w:val="24"/>
      <w:szCs w:val="24"/>
      <w:lang w:eastAsia="it-IT"/>
    </w:rPr>
  </w:style>
  <w:style w:type="paragraph" w:styleId="Titolo1">
    <w:name w:val="heading 1"/>
    <w:basedOn w:val="Normale"/>
    <w:next w:val="Normale"/>
    <w:link w:val="Titolo1Carattere"/>
    <w:qFormat/>
    <w:rsid w:val="00825255"/>
    <w:pPr>
      <w:keepNext/>
      <w:outlineLvl w:val="0"/>
    </w:pPr>
    <w:rPr>
      <w:rFonts w:ascii="Vivaldi" w:hAnsi="Vivaldi" w:cs="Times New Roman"/>
      <w:b/>
      <w:i/>
      <w:color w:val="0000FF"/>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257410"/>
    <w:rPr>
      <w:rFonts w:ascii="Courier New" w:hAnsi="Courier New"/>
      <w:sz w:val="20"/>
      <w:szCs w:val="20"/>
    </w:rPr>
  </w:style>
  <w:style w:type="character" w:styleId="Collegamentoipertestuale">
    <w:name w:val="Hyperlink"/>
    <w:rsid w:val="00B21D34"/>
    <w:rPr>
      <w:color w:val="0000FF"/>
      <w:u w:val="single"/>
    </w:rPr>
  </w:style>
  <w:style w:type="paragraph" w:styleId="Intestazione">
    <w:name w:val="header"/>
    <w:basedOn w:val="Normale"/>
    <w:link w:val="IntestazioneCarattere"/>
    <w:uiPriority w:val="99"/>
    <w:rsid w:val="005D14A5"/>
    <w:pPr>
      <w:tabs>
        <w:tab w:val="center" w:pos="4153"/>
        <w:tab w:val="right" w:pos="8306"/>
      </w:tabs>
    </w:pPr>
  </w:style>
  <w:style w:type="character" w:customStyle="1" w:styleId="IntestazioneCarattere">
    <w:name w:val="Intestazione Carattere"/>
    <w:link w:val="Intestazione"/>
    <w:uiPriority w:val="99"/>
    <w:rsid w:val="005D14A5"/>
    <w:rPr>
      <w:rFonts w:cs="Courier New"/>
      <w:sz w:val="24"/>
      <w:szCs w:val="24"/>
      <w:lang w:eastAsia="it-IT"/>
    </w:rPr>
  </w:style>
  <w:style w:type="paragraph" w:styleId="Pidipagina">
    <w:name w:val="footer"/>
    <w:basedOn w:val="Normale"/>
    <w:link w:val="PidipaginaCarattere"/>
    <w:rsid w:val="005D14A5"/>
    <w:pPr>
      <w:tabs>
        <w:tab w:val="center" w:pos="4153"/>
        <w:tab w:val="right" w:pos="8306"/>
      </w:tabs>
    </w:pPr>
  </w:style>
  <w:style w:type="character" w:customStyle="1" w:styleId="PidipaginaCarattere">
    <w:name w:val="Piè di pagina Carattere"/>
    <w:link w:val="Pidipagina"/>
    <w:rsid w:val="005D14A5"/>
    <w:rPr>
      <w:rFonts w:cs="Courier New"/>
      <w:sz w:val="24"/>
      <w:szCs w:val="24"/>
      <w:lang w:eastAsia="it-IT"/>
    </w:rPr>
  </w:style>
  <w:style w:type="character" w:customStyle="1" w:styleId="Titolo1Carattere">
    <w:name w:val="Titolo 1 Carattere"/>
    <w:link w:val="Titolo1"/>
    <w:rsid w:val="00825255"/>
    <w:rPr>
      <w:rFonts w:ascii="Vivaldi" w:hAnsi="Vivaldi"/>
      <w:b/>
      <w:i/>
      <w:color w:val="0000FF"/>
      <w:sz w:val="36"/>
      <w:szCs w:val="24"/>
      <w:lang w:eastAsia="it-IT"/>
    </w:rPr>
  </w:style>
  <w:style w:type="paragraph" w:styleId="Titolo">
    <w:name w:val="Title"/>
    <w:next w:val="Corpo2"/>
    <w:link w:val="TitoloCarattere"/>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oloCarattere">
    <w:name w:val="Titolo Carattere"/>
    <w:link w:val="Titolo"/>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ottotitolo">
    <w:name w:val="Subtitle"/>
    <w:next w:val="Corpo2"/>
    <w:link w:val="SottotitoloCarattere"/>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ottotitoloCarattere">
    <w:name w:val="Sottotitolo Carattere"/>
    <w:link w:val="Sottotitolo"/>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essunaspaziatura">
    <w:name w:val="No Spacing"/>
    <w:basedOn w:val="Normale"/>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Testofumetto">
    <w:name w:val="Balloon Text"/>
    <w:basedOn w:val="Normale"/>
    <w:link w:val="TestofumettoCarattere"/>
    <w:rsid w:val="00460588"/>
    <w:rPr>
      <w:rFonts w:ascii="Lucida Grande" w:hAnsi="Lucida Grande" w:cs="Lucida Grande"/>
      <w:sz w:val="18"/>
      <w:szCs w:val="18"/>
    </w:rPr>
  </w:style>
  <w:style w:type="character" w:customStyle="1" w:styleId="TestofumettoCarattere">
    <w:name w:val="Testo fumetto Carattere"/>
    <w:basedOn w:val="Carpredefinitoparagrafo"/>
    <w:link w:val="Testofumetto"/>
    <w:rsid w:val="00460588"/>
    <w:rPr>
      <w:rFonts w:ascii="Lucida Grande" w:hAnsi="Lucida Grande" w:cs="Lucida Grande"/>
      <w:sz w:val="18"/>
      <w:szCs w:val="18"/>
      <w:lang w:eastAsia="it-IT"/>
    </w:rPr>
  </w:style>
  <w:style w:type="paragraph" w:styleId="NormaleWeb">
    <w:name w:val="Normal (Web)"/>
    <w:basedOn w:val="Normale"/>
    <w:uiPriority w:val="99"/>
    <w:unhideWhenUsed/>
    <w:rsid w:val="001B7A7D"/>
    <w:pPr>
      <w:spacing w:before="100" w:beforeAutospacing="1" w:after="119"/>
    </w:pPr>
    <w:rPr>
      <w:rFonts w:cs="Times New Roman"/>
    </w:rPr>
  </w:style>
  <w:style w:type="character" w:styleId="Enfasigrassetto">
    <w:name w:val="Strong"/>
    <w:uiPriority w:val="99"/>
    <w:qFormat/>
    <w:rsid w:val="006D5B58"/>
    <w:rPr>
      <w:rFonts w:cs="Times New Roman"/>
      <w:b/>
      <w:bCs/>
    </w:rPr>
  </w:style>
  <w:style w:type="paragraph" w:styleId="Paragrafoelenco">
    <w:name w:val="List Paragraph"/>
    <w:basedOn w:val="Normale"/>
    <w:uiPriority w:val="34"/>
    <w:qFormat/>
    <w:rsid w:val="006D5B58"/>
    <w:pPr>
      <w:ind w:left="720"/>
      <w:contextualSpacing/>
    </w:pPr>
    <w:rPr>
      <w:rFonts w:ascii="Cambria" w:eastAsia="MS ??" w:hAnsi="Cambria" w:cs="Times New Roman"/>
    </w:rPr>
  </w:style>
  <w:style w:type="paragraph" w:styleId="Testonotaapidipagina">
    <w:name w:val="footnote text"/>
    <w:basedOn w:val="Normale"/>
    <w:link w:val="TestonotaapidipaginaCarattere"/>
    <w:uiPriority w:val="99"/>
    <w:unhideWhenUsed/>
    <w:rsid w:val="0010295F"/>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10295F"/>
    <w:rPr>
      <w:rFonts w:asciiTheme="minorHAnsi" w:eastAsiaTheme="minorHAnsi" w:hAnsiTheme="minorHAnsi" w:cstheme="minorBidi"/>
    </w:rPr>
  </w:style>
  <w:style w:type="character" w:styleId="Rimandonotaapidipagina">
    <w:name w:val="footnote reference"/>
    <w:basedOn w:val="Carpredefinitoparagrafo"/>
    <w:uiPriority w:val="99"/>
    <w:unhideWhenUsed/>
    <w:rsid w:val="0010295F"/>
    <w:rPr>
      <w:vertAlign w:val="superscript"/>
    </w:rPr>
  </w:style>
  <w:style w:type="character" w:styleId="Collegamentovisitato">
    <w:name w:val="FollowedHyperlink"/>
    <w:basedOn w:val="Carpredefinitoparagrafo"/>
    <w:rsid w:val="002B6D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Courier New"/>
      <w:sz w:val="24"/>
      <w:szCs w:val="24"/>
      <w:lang w:eastAsia="it-IT"/>
    </w:rPr>
  </w:style>
  <w:style w:type="paragraph" w:styleId="Titolo1">
    <w:name w:val="heading 1"/>
    <w:basedOn w:val="Normale"/>
    <w:next w:val="Normale"/>
    <w:link w:val="Titolo1Carattere"/>
    <w:qFormat/>
    <w:rsid w:val="00825255"/>
    <w:pPr>
      <w:keepNext/>
      <w:outlineLvl w:val="0"/>
    </w:pPr>
    <w:rPr>
      <w:rFonts w:ascii="Vivaldi" w:hAnsi="Vivaldi" w:cs="Times New Roman"/>
      <w:b/>
      <w:i/>
      <w:color w:val="0000FF"/>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257410"/>
    <w:rPr>
      <w:rFonts w:ascii="Courier New" w:hAnsi="Courier New"/>
      <w:sz w:val="20"/>
      <w:szCs w:val="20"/>
    </w:rPr>
  </w:style>
  <w:style w:type="character" w:styleId="Collegamentoipertestuale">
    <w:name w:val="Hyperlink"/>
    <w:rsid w:val="00B21D34"/>
    <w:rPr>
      <w:color w:val="0000FF"/>
      <w:u w:val="single"/>
    </w:rPr>
  </w:style>
  <w:style w:type="paragraph" w:styleId="Intestazione">
    <w:name w:val="header"/>
    <w:basedOn w:val="Normale"/>
    <w:link w:val="IntestazioneCarattere"/>
    <w:uiPriority w:val="99"/>
    <w:rsid w:val="005D14A5"/>
    <w:pPr>
      <w:tabs>
        <w:tab w:val="center" w:pos="4153"/>
        <w:tab w:val="right" w:pos="8306"/>
      </w:tabs>
    </w:pPr>
  </w:style>
  <w:style w:type="character" w:customStyle="1" w:styleId="IntestazioneCarattere">
    <w:name w:val="Intestazione Carattere"/>
    <w:link w:val="Intestazione"/>
    <w:uiPriority w:val="99"/>
    <w:rsid w:val="005D14A5"/>
    <w:rPr>
      <w:rFonts w:cs="Courier New"/>
      <w:sz w:val="24"/>
      <w:szCs w:val="24"/>
      <w:lang w:eastAsia="it-IT"/>
    </w:rPr>
  </w:style>
  <w:style w:type="paragraph" w:styleId="Pidipagina">
    <w:name w:val="footer"/>
    <w:basedOn w:val="Normale"/>
    <w:link w:val="PidipaginaCarattere"/>
    <w:rsid w:val="005D14A5"/>
    <w:pPr>
      <w:tabs>
        <w:tab w:val="center" w:pos="4153"/>
        <w:tab w:val="right" w:pos="8306"/>
      </w:tabs>
    </w:pPr>
  </w:style>
  <w:style w:type="character" w:customStyle="1" w:styleId="PidipaginaCarattere">
    <w:name w:val="Piè di pagina Carattere"/>
    <w:link w:val="Pidipagina"/>
    <w:rsid w:val="005D14A5"/>
    <w:rPr>
      <w:rFonts w:cs="Courier New"/>
      <w:sz w:val="24"/>
      <w:szCs w:val="24"/>
      <w:lang w:eastAsia="it-IT"/>
    </w:rPr>
  </w:style>
  <w:style w:type="character" w:customStyle="1" w:styleId="Titolo1Carattere">
    <w:name w:val="Titolo 1 Carattere"/>
    <w:link w:val="Titolo1"/>
    <w:rsid w:val="00825255"/>
    <w:rPr>
      <w:rFonts w:ascii="Vivaldi" w:hAnsi="Vivaldi"/>
      <w:b/>
      <w:i/>
      <w:color w:val="0000FF"/>
      <w:sz w:val="36"/>
      <w:szCs w:val="24"/>
      <w:lang w:eastAsia="it-IT"/>
    </w:rPr>
  </w:style>
  <w:style w:type="paragraph" w:styleId="Titolo">
    <w:name w:val="Title"/>
    <w:next w:val="Corpo2"/>
    <w:link w:val="TitoloCarattere"/>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oloCarattere">
    <w:name w:val="Titolo Carattere"/>
    <w:link w:val="Titolo"/>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ottotitolo">
    <w:name w:val="Subtitle"/>
    <w:next w:val="Corpo2"/>
    <w:link w:val="SottotitoloCarattere"/>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ottotitoloCarattere">
    <w:name w:val="Sottotitolo Carattere"/>
    <w:link w:val="Sottotitolo"/>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essunaspaziatura">
    <w:name w:val="No Spacing"/>
    <w:basedOn w:val="Normale"/>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Testofumetto">
    <w:name w:val="Balloon Text"/>
    <w:basedOn w:val="Normale"/>
    <w:link w:val="TestofumettoCarattere"/>
    <w:rsid w:val="00460588"/>
    <w:rPr>
      <w:rFonts w:ascii="Lucida Grande" w:hAnsi="Lucida Grande" w:cs="Lucida Grande"/>
      <w:sz w:val="18"/>
      <w:szCs w:val="18"/>
    </w:rPr>
  </w:style>
  <w:style w:type="character" w:customStyle="1" w:styleId="TestofumettoCarattere">
    <w:name w:val="Testo fumetto Carattere"/>
    <w:basedOn w:val="Carpredefinitoparagrafo"/>
    <w:link w:val="Testofumetto"/>
    <w:rsid w:val="00460588"/>
    <w:rPr>
      <w:rFonts w:ascii="Lucida Grande" w:hAnsi="Lucida Grande" w:cs="Lucida Grande"/>
      <w:sz w:val="18"/>
      <w:szCs w:val="18"/>
      <w:lang w:eastAsia="it-IT"/>
    </w:rPr>
  </w:style>
  <w:style w:type="paragraph" w:styleId="NormaleWeb">
    <w:name w:val="Normal (Web)"/>
    <w:basedOn w:val="Normale"/>
    <w:uiPriority w:val="99"/>
    <w:unhideWhenUsed/>
    <w:rsid w:val="001B7A7D"/>
    <w:pPr>
      <w:spacing w:before="100" w:beforeAutospacing="1" w:after="119"/>
    </w:pPr>
    <w:rPr>
      <w:rFonts w:cs="Times New Roman"/>
    </w:rPr>
  </w:style>
  <w:style w:type="character" w:styleId="Enfasigrassetto">
    <w:name w:val="Strong"/>
    <w:uiPriority w:val="99"/>
    <w:qFormat/>
    <w:rsid w:val="006D5B58"/>
    <w:rPr>
      <w:rFonts w:cs="Times New Roman"/>
      <w:b/>
      <w:bCs/>
    </w:rPr>
  </w:style>
  <w:style w:type="paragraph" w:styleId="Paragrafoelenco">
    <w:name w:val="List Paragraph"/>
    <w:basedOn w:val="Normale"/>
    <w:uiPriority w:val="34"/>
    <w:qFormat/>
    <w:rsid w:val="006D5B58"/>
    <w:pPr>
      <w:ind w:left="720"/>
      <w:contextualSpacing/>
    </w:pPr>
    <w:rPr>
      <w:rFonts w:ascii="Cambria" w:eastAsia="MS ??" w:hAnsi="Cambria" w:cs="Times New Roman"/>
    </w:rPr>
  </w:style>
  <w:style w:type="paragraph" w:styleId="Testonotaapidipagina">
    <w:name w:val="footnote text"/>
    <w:basedOn w:val="Normale"/>
    <w:link w:val="TestonotaapidipaginaCarattere"/>
    <w:uiPriority w:val="99"/>
    <w:unhideWhenUsed/>
    <w:rsid w:val="0010295F"/>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10295F"/>
    <w:rPr>
      <w:rFonts w:asciiTheme="minorHAnsi" w:eastAsiaTheme="minorHAnsi" w:hAnsiTheme="minorHAnsi" w:cstheme="minorBidi"/>
    </w:rPr>
  </w:style>
  <w:style w:type="character" w:styleId="Rimandonotaapidipagina">
    <w:name w:val="footnote reference"/>
    <w:basedOn w:val="Carpredefinitoparagrafo"/>
    <w:uiPriority w:val="99"/>
    <w:unhideWhenUsed/>
    <w:rsid w:val="0010295F"/>
    <w:rPr>
      <w:vertAlign w:val="superscript"/>
    </w:rPr>
  </w:style>
  <w:style w:type="character" w:styleId="Collegamentovisitato">
    <w:name w:val="FollowedHyperlink"/>
    <w:basedOn w:val="Carpredefinitoparagrafo"/>
    <w:rsid w:val="002B6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go@firenze2015.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renze2015.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firenze201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irenze2015.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60DB-8BDA-4E79-A32D-1D2B7572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1023</Words>
  <Characters>6013</Characters>
  <Application>Microsoft Office Word</Application>
  <DocSecurity>4</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L’AdP (Apostolato della Preghiera) si propone la diffusione della spiritualità del Cuore di Gesù, per mezzo della divulgazione del foglietto mensile con la preghiera di offerta giornaliera della propria vita in tutte le sue espressioni di pensiero e di a</vt:lpstr>
      <vt:lpstr>L’AdP (Apostolato della Preghiera) si propone la diffusione della spiritualità del Cuore di Gesù, per mezzo della divulgazione del foglietto mensile con la preghiera di offerta giornaliera della propria vita in tutte le sue espressioni di pensiero e di a</vt:lpstr>
    </vt:vector>
  </TitlesOfParts>
  <Company>AdP</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L’AdP (Apostolato della Preghiera) si propone la diffusione della spiritualità del Cuore di Gesù, per mezzo della divulgazione del foglietto mensile con la preghiera di offerta giornaliera della propria vita in tutte le sue espressioni di pensiero e di a</dc:title>
  <dc:creator>AdP</dc:creator>
  <cp:lastModifiedBy>Antonella Cardamone</cp:lastModifiedBy>
  <cp:revision>2</cp:revision>
  <cp:lastPrinted>2014-09-14T22:08:00Z</cp:lastPrinted>
  <dcterms:created xsi:type="dcterms:W3CDTF">2014-09-23T15:56:00Z</dcterms:created>
  <dcterms:modified xsi:type="dcterms:W3CDTF">2014-09-23T15:56:00Z</dcterms:modified>
</cp:coreProperties>
</file>